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5" w:history="1">
        <w:r w:rsidRPr="00346317">
          <w:rPr>
            <w:rStyle w:val="a3"/>
            <w:rFonts w:ascii="Arial" w:hAnsi="Arial" w:cs="Arial"/>
            <w:sz w:val="22"/>
            <w:szCs w:val="22"/>
          </w:rPr>
          <w:t>от 24.01.2023 № 974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6" w:history="1">
        <w:r w:rsidRPr="00346317">
          <w:rPr>
            <w:rStyle w:val="a3"/>
            <w:rFonts w:ascii="Arial" w:hAnsi="Arial" w:cs="Arial"/>
            <w:sz w:val="22"/>
            <w:szCs w:val="22"/>
          </w:rPr>
          <w:t>от 28.02.2023 № 987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346317">
          <w:rPr>
            <w:rStyle w:val="a3"/>
            <w:rFonts w:ascii="Arial" w:hAnsi="Arial" w:cs="Arial"/>
            <w:sz w:val="22"/>
            <w:szCs w:val="22"/>
          </w:rPr>
          <w:t>от 17.03.2023 № 1001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8" w:history="1">
        <w:r w:rsidRPr="00346317">
          <w:rPr>
            <w:rStyle w:val="a3"/>
            <w:rFonts w:ascii="Arial" w:hAnsi="Arial" w:cs="Arial"/>
            <w:sz w:val="22"/>
            <w:szCs w:val="22"/>
          </w:rPr>
          <w:t>от 27.04.2023 № 1008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9" w:history="1">
        <w:r w:rsidRPr="00346317">
          <w:rPr>
            <w:rStyle w:val="a3"/>
            <w:rFonts w:ascii="Arial" w:hAnsi="Arial" w:cs="Arial"/>
            <w:sz w:val="22"/>
            <w:szCs w:val="22"/>
          </w:rPr>
          <w:t>от 19.05.2023 № 1021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0" w:history="1">
        <w:r w:rsidRPr="00346317">
          <w:rPr>
            <w:rStyle w:val="a3"/>
            <w:rFonts w:ascii="Arial" w:hAnsi="Arial" w:cs="Arial"/>
            <w:sz w:val="22"/>
            <w:szCs w:val="22"/>
          </w:rPr>
          <w:t>от 27.06.2023 № 1033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1" w:history="1">
        <w:r w:rsidRPr="00346317">
          <w:rPr>
            <w:rStyle w:val="a3"/>
            <w:rFonts w:ascii="Arial" w:hAnsi="Arial" w:cs="Arial"/>
            <w:sz w:val="22"/>
            <w:szCs w:val="22"/>
          </w:rPr>
          <w:t>от 18.07.2023 № 1041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spacing w:line="0" w:lineRule="atLeast"/>
        <w:ind w:hanging="1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2" w:history="1">
        <w:r w:rsidRPr="00346317">
          <w:rPr>
            <w:rStyle w:val="a3"/>
            <w:rFonts w:ascii="Arial" w:hAnsi="Arial" w:cs="Arial"/>
            <w:sz w:val="22"/>
            <w:szCs w:val="22"/>
          </w:rPr>
          <w:t>от 31.07.2023 № 1043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3" w:history="1">
        <w:r w:rsidRPr="00346317">
          <w:rPr>
            <w:rStyle w:val="a3"/>
            <w:rFonts w:ascii="Arial" w:hAnsi="Arial" w:cs="Arial"/>
            <w:sz w:val="22"/>
            <w:szCs w:val="22"/>
          </w:rPr>
          <w:t>от 24.08.2023 № 1045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4" w:history="1">
        <w:r w:rsidRPr="00346317">
          <w:rPr>
            <w:rStyle w:val="a3"/>
            <w:rFonts w:ascii="Arial" w:hAnsi="Arial" w:cs="Arial"/>
            <w:sz w:val="22"/>
            <w:szCs w:val="22"/>
          </w:rPr>
          <w:t>от 19.09.2023 № 1054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5" w:history="1">
        <w:r w:rsidRPr="00346317">
          <w:rPr>
            <w:rStyle w:val="a3"/>
            <w:rFonts w:ascii="Arial" w:hAnsi="Arial" w:cs="Arial"/>
            <w:sz w:val="22"/>
            <w:szCs w:val="22"/>
          </w:rPr>
          <w:t>от 03.10.2023 № 1059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6" w:history="1">
        <w:r w:rsidRPr="00346317">
          <w:rPr>
            <w:rStyle w:val="a3"/>
            <w:rFonts w:ascii="Arial" w:hAnsi="Arial" w:cs="Arial"/>
            <w:sz w:val="22"/>
            <w:szCs w:val="22"/>
          </w:rPr>
          <w:t>от 19.10.2023 № 1062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7" w:history="1">
        <w:r w:rsidRPr="00346317">
          <w:rPr>
            <w:rStyle w:val="a3"/>
            <w:rFonts w:ascii="Arial" w:hAnsi="Arial" w:cs="Arial"/>
            <w:sz w:val="22"/>
            <w:szCs w:val="22"/>
          </w:rPr>
          <w:t>от 09.11.2023 № 1066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8" w:history="1">
        <w:r w:rsidRPr="00346317">
          <w:rPr>
            <w:rStyle w:val="a3"/>
            <w:rFonts w:ascii="Arial" w:hAnsi="Arial" w:cs="Arial"/>
            <w:sz w:val="22"/>
            <w:szCs w:val="22"/>
          </w:rPr>
          <w:t>от 17.11.2023 № 1090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19" w:history="1">
        <w:r w:rsidRPr="00346317">
          <w:rPr>
            <w:rStyle w:val="a3"/>
            <w:rFonts w:ascii="Arial" w:hAnsi="Arial" w:cs="Arial"/>
            <w:sz w:val="22"/>
            <w:szCs w:val="22"/>
          </w:rPr>
          <w:t>от 28.11.2023 № 1092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20" w:history="1">
        <w:r w:rsidRPr="00346317">
          <w:rPr>
            <w:rStyle w:val="a3"/>
            <w:rFonts w:ascii="Arial" w:hAnsi="Arial" w:cs="Arial"/>
            <w:sz w:val="22"/>
            <w:szCs w:val="22"/>
          </w:rPr>
          <w:t>от 20.12.2023 № 1095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spacing w:line="0" w:lineRule="atLeast"/>
        <w:ind w:firstLine="0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21" w:history="1">
        <w:r w:rsidRPr="00346317">
          <w:rPr>
            <w:rStyle w:val="a3"/>
            <w:rFonts w:ascii="Arial" w:hAnsi="Arial" w:cs="Arial"/>
            <w:sz w:val="22"/>
            <w:szCs w:val="22"/>
          </w:rPr>
          <w:t>от 26.12.2023 № 1099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Pr="00346317" w:rsidRDefault="00346317" w:rsidP="00346317">
      <w:pPr>
        <w:pStyle w:val="a4"/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346317">
        <w:rPr>
          <w:rFonts w:ascii="Arial" w:hAnsi="Arial" w:cs="Arial"/>
          <w:sz w:val="22"/>
          <w:szCs w:val="22"/>
        </w:rPr>
        <w:t xml:space="preserve">(Приложение 18 изложено в новой редакции решением Думы </w:t>
      </w:r>
      <w:hyperlink r:id="rId22" w:history="1">
        <w:r w:rsidRPr="00346317">
          <w:rPr>
            <w:rStyle w:val="a3"/>
            <w:rFonts w:ascii="Arial" w:hAnsi="Arial" w:cs="Arial"/>
            <w:sz w:val="22"/>
            <w:szCs w:val="22"/>
          </w:rPr>
          <w:t>от 29.12.2023 № 1106</w:t>
        </w:r>
      </w:hyperlink>
      <w:r w:rsidRPr="00346317">
        <w:rPr>
          <w:rFonts w:ascii="Arial" w:hAnsi="Arial" w:cs="Arial"/>
          <w:sz w:val="22"/>
          <w:szCs w:val="22"/>
        </w:rPr>
        <w:t>)</w:t>
      </w:r>
    </w:p>
    <w:p w:rsidR="00346317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346317" w:rsidRPr="00BC6CD6" w:rsidRDefault="00346317" w:rsidP="00346317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346317" w:rsidRPr="00C3700D" w:rsidRDefault="00346317" w:rsidP="00346317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346317" w:rsidRPr="00C3700D" w:rsidRDefault="00346317" w:rsidP="00346317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346317" w:rsidRPr="00C3700D" w:rsidRDefault="00346317" w:rsidP="00346317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346317" w:rsidRPr="00372B98" w:rsidRDefault="00346317" w:rsidP="00346317">
      <w:pPr>
        <w:tabs>
          <w:tab w:val="center" w:pos="7230"/>
        </w:tabs>
        <w:rPr>
          <w:rFonts w:cs="Arial"/>
        </w:rPr>
      </w:pPr>
    </w:p>
    <w:p w:rsidR="00346317" w:rsidRPr="00351C29" w:rsidRDefault="00346317" w:rsidP="00346317">
      <w:pPr>
        <w:pStyle w:val="a4"/>
        <w:tabs>
          <w:tab w:val="center" w:pos="709"/>
          <w:tab w:val="center" w:pos="6663"/>
        </w:tabs>
        <w:spacing w:line="0" w:lineRule="atLeast"/>
        <w:ind w:firstLine="0"/>
        <w:jc w:val="center"/>
        <w:rPr>
          <w:rFonts w:ascii="Arial" w:hAnsi="Arial" w:cs="Arial"/>
          <w:b/>
          <w:sz w:val="24"/>
          <w:szCs w:val="20"/>
        </w:rPr>
      </w:pPr>
      <w:r w:rsidRPr="00351C29">
        <w:rPr>
          <w:rFonts w:ascii="Arial" w:hAnsi="Arial" w:cs="Arial"/>
          <w:b/>
          <w:sz w:val="24"/>
          <w:szCs w:val="20"/>
        </w:rPr>
        <w:t xml:space="preserve">Источники внутреннего финансирования дефицита бюджета </w:t>
      </w:r>
    </w:p>
    <w:p w:rsidR="00346317" w:rsidRPr="00FA202D" w:rsidRDefault="00346317" w:rsidP="00346317">
      <w:pPr>
        <w:ind w:firstLine="0"/>
        <w:jc w:val="center"/>
        <w:rPr>
          <w:rFonts w:cs="Arial"/>
          <w:b/>
        </w:rPr>
      </w:pPr>
      <w:r w:rsidRPr="00351C29">
        <w:rPr>
          <w:rFonts w:cs="Arial"/>
          <w:b/>
          <w:szCs w:val="20"/>
        </w:rPr>
        <w:t xml:space="preserve">муниципального образования </w:t>
      </w:r>
      <w:proofErr w:type="spellStart"/>
      <w:r w:rsidRPr="00351C29">
        <w:rPr>
          <w:rFonts w:cs="Arial"/>
          <w:b/>
          <w:szCs w:val="20"/>
        </w:rPr>
        <w:t>Кондинский</w:t>
      </w:r>
      <w:proofErr w:type="spellEnd"/>
      <w:r w:rsidRPr="00351C29">
        <w:rPr>
          <w:rFonts w:cs="Arial"/>
          <w:b/>
          <w:szCs w:val="20"/>
        </w:rPr>
        <w:t xml:space="preserve"> район на 2023 год</w:t>
      </w:r>
    </w:p>
    <w:p w:rsidR="00346317" w:rsidRDefault="00346317" w:rsidP="00346317">
      <w:pPr>
        <w:ind w:firstLine="0"/>
        <w:jc w:val="center"/>
        <w:rPr>
          <w:rFonts w:cs="Arial"/>
          <w:sz w:val="16"/>
          <w:szCs w:val="16"/>
        </w:rPr>
      </w:pPr>
    </w:p>
    <w:p w:rsidR="00346317" w:rsidRPr="00822267" w:rsidRDefault="00346317" w:rsidP="00346317">
      <w:pPr>
        <w:pStyle w:val="a4"/>
        <w:tabs>
          <w:tab w:val="center" w:pos="709"/>
          <w:tab w:val="center" w:pos="6663"/>
        </w:tabs>
        <w:spacing w:line="0" w:lineRule="atLeast"/>
        <w:ind w:firstLine="0"/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27"/>
        <w:gridCol w:w="1229"/>
        <w:gridCol w:w="5505"/>
        <w:gridCol w:w="1610"/>
      </w:tblGrid>
      <w:tr w:rsidR="00346317" w:rsidRPr="008B06B2" w:rsidTr="00F22D8C">
        <w:trPr>
          <w:trHeight w:val="68"/>
          <w:jc w:val="center"/>
        </w:trPr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8B06B2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8B06B2">
              <w:rPr>
                <w:rFonts w:cs="Arial"/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2023 год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3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59 733 322,23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131 197 902,50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8B06B2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8B06B2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8B06B2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8B06B2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8B06B2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8B06B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63 000 000,00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-71 464 580,27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-64 464 580,27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-7 000 000,00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 xml:space="preserve">Возврат бюджетных кредитов, предоставленных внутри страны в </w:t>
            </w:r>
            <w:r w:rsidRPr="008B06B2">
              <w:rPr>
                <w:rFonts w:cs="Arial"/>
                <w:sz w:val="16"/>
                <w:szCs w:val="16"/>
              </w:rPr>
              <w:lastRenderedPageBreak/>
              <w:t>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lastRenderedPageBreak/>
              <w:t>64 464 580,27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64 464 580,27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-6 055 833 981,95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B06B2">
              <w:rPr>
                <w:rFonts w:cs="Arial"/>
                <w:color w:val="000000"/>
                <w:sz w:val="16"/>
                <w:szCs w:val="16"/>
              </w:rPr>
              <w:t>6 132 277 528,62</w:t>
            </w:r>
          </w:p>
        </w:tc>
      </w:tr>
      <w:tr w:rsidR="00346317" w:rsidRPr="008B06B2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317" w:rsidRPr="008B06B2" w:rsidRDefault="0034631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17" w:rsidRPr="008B06B2" w:rsidRDefault="0034631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B06B2">
              <w:rPr>
                <w:rFonts w:cs="Arial"/>
                <w:sz w:val="16"/>
                <w:szCs w:val="16"/>
              </w:rPr>
              <w:t>132 443 546,67</w:t>
            </w:r>
          </w:p>
        </w:tc>
      </w:tr>
    </w:tbl>
    <w:p w:rsidR="00346317" w:rsidRDefault="00346317" w:rsidP="00346317">
      <w:pPr>
        <w:ind w:firstLine="0"/>
        <w:jc w:val="center"/>
        <w:rPr>
          <w:rFonts w:cs="Arial"/>
          <w:sz w:val="16"/>
          <w:szCs w:val="16"/>
        </w:rPr>
      </w:pPr>
    </w:p>
    <w:p w:rsidR="00346317" w:rsidRDefault="00346317" w:rsidP="00346317">
      <w:pPr>
        <w:ind w:firstLine="0"/>
        <w:jc w:val="center"/>
        <w:rPr>
          <w:rFonts w:cs="Arial"/>
          <w:sz w:val="16"/>
          <w:szCs w:val="16"/>
        </w:rPr>
      </w:pPr>
    </w:p>
    <w:p w:rsidR="00346317" w:rsidRPr="00FA202D" w:rsidRDefault="00346317" w:rsidP="00346317">
      <w:pPr>
        <w:ind w:firstLine="0"/>
        <w:jc w:val="center"/>
        <w:rPr>
          <w:rFonts w:cs="Arial"/>
          <w:sz w:val="16"/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496"/>
    <w:rsid w:val="00346317"/>
    <w:rsid w:val="0088449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631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6317"/>
    <w:rPr>
      <w:color w:val="0000FF"/>
      <w:u w:val="none"/>
    </w:rPr>
  </w:style>
  <w:style w:type="paragraph" w:customStyle="1" w:styleId="a4">
    <w:name w:val="Абзац"/>
    <w:rsid w:val="0034631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631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6317"/>
    <w:rPr>
      <w:color w:val="0000FF"/>
      <w:u w:val="none"/>
    </w:rPr>
  </w:style>
  <w:style w:type="paragraph" w:customStyle="1" w:styleId="a4">
    <w:name w:val="Абзац"/>
    <w:rsid w:val="0034631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82c83c96-10ac-439c-ba39-2672a3a038b8.doc" TargetMode="External"/><Relationship Id="rId18" Type="http://schemas.openxmlformats.org/officeDocument/2006/relationships/hyperlink" Target="/content/act/04df4d3f-ccc4-43e6-9b8b-3fa7772301fe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6a452a57-8ae4-4233-9c71-e1e3045df5b6.doc" TargetMode="Externa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file:///D:\content\act\f70262da-9f78-4d28-86e6-621b5c3c3b5c.doc" TargetMode="External"/><Relationship Id="rId17" Type="http://schemas.openxmlformats.org/officeDocument/2006/relationships/hyperlink" Target="/content/act/49b130cf-c92d-4a58-ba05-25190348ba4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dfde106d-7304-4368-b328-fb316a7e8f6d.doc" TargetMode="External"/><Relationship Id="rId20" Type="http://schemas.openxmlformats.org/officeDocument/2006/relationships/hyperlink" Target="/content/act/f4504a82-c181-4615-82b8-1411a1d5b844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3d02f291-df34-4824-bf4c-e9b0f077c4d1.doc" TargetMode="External"/><Relationship Id="rId24" Type="http://schemas.openxmlformats.org/officeDocument/2006/relationships/theme" Target="theme/theme1.xm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a237cb1f-ae45-49ba-aa0c-bbec747bc81e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../../../content/act/c7ad89fa-c59a-4607-bfdf-2c0e22c2040a.doc" TargetMode="External"/><Relationship Id="rId19" Type="http://schemas.openxmlformats.org/officeDocument/2006/relationships/hyperlink" Target="/content/act/dec966b7-5651-4532-be7e-05b2562208f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hyperlink" Target="/content/act/5f5f0e88-ca26-4d04-9646-19444b8cbff2.doc" TargetMode="External"/><Relationship Id="rId22" Type="http://schemas.openxmlformats.org/officeDocument/2006/relationships/hyperlink" Target="/content/act/36e6c1e7-8e9c-4521-bcff-7f0ee3780ec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1001</Words>
  <Characters>5707</Characters>
  <Application>Microsoft Office Word</Application>
  <DocSecurity>0</DocSecurity>
  <Lines>47</Lines>
  <Paragraphs>13</Paragraphs>
  <ScaleCrop>false</ScaleCrop>
  <Company/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2024-01-15T12:57:00Z</dcterms:created>
  <dcterms:modified xsi:type="dcterms:W3CDTF">2024-01-15T12:58:00Z</dcterms:modified>
</cp:coreProperties>
</file>